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8D" w:rsidRDefault="00642A8D" w:rsidP="00642A8D">
      <w:pPr>
        <w:pStyle w:val="31"/>
        <w:shd w:val="clear" w:color="auto" w:fill="auto"/>
        <w:spacing w:before="0" w:after="1132" w:line="260" w:lineRule="exact"/>
        <w:ind w:right="60"/>
        <w:jc w:val="right"/>
      </w:pPr>
      <w:r>
        <w:rPr>
          <w:rStyle w:val="3"/>
          <w:color w:val="000000"/>
        </w:rPr>
        <w:t>Информация министерства</w:t>
      </w:r>
    </w:p>
    <w:p w:rsidR="00642A8D" w:rsidRPr="00917D19" w:rsidRDefault="00642A8D" w:rsidP="00642A8D">
      <w:pPr>
        <w:pStyle w:val="31"/>
        <w:shd w:val="clear" w:color="auto" w:fill="auto"/>
        <w:spacing w:before="0" w:after="477" w:line="260" w:lineRule="exact"/>
        <w:ind w:left="40"/>
        <w:rPr>
          <w:b/>
          <w:sz w:val="32"/>
          <w:szCs w:val="32"/>
        </w:rPr>
      </w:pPr>
      <w:r w:rsidRPr="00917D19">
        <w:rPr>
          <w:rStyle w:val="3"/>
          <w:b/>
          <w:color w:val="000000"/>
          <w:sz w:val="32"/>
          <w:szCs w:val="32"/>
        </w:rPr>
        <w:t>Уважаемые родители!</w:t>
      </w:r>
    </w:p>
    <w:p w:rsidR="00642A8D" w:rsidRPr="00917D19" w:rsidRDefault="00642A8D" w:rsidP="00642A8D">
      <w:pPr>
        <w:pStyle w:val="31"/>
        <w:shd w:val="clear" w:color="auto" w:fill="auto"/>
        <w:spacing w:before="0" w:after="0" w:line="485" w:lineRule="exact"/>
        <w:ind w:right="60" w:firstLine="840"/>
        <w:jc w:val="both"/>
        <w:rPr>
          <w:b/>
        </w:rPr>
      </w:pPr>
      <w:r w:rsidRPr="00917D19">
        <w:rPr>
          <w:rStyle w:val="3"/>
          <w:b/>
          <w:color w:val="000000"/>
        </w:rPr>
        <w:t>Убедительно просим Вас в случае нарушениях Ваших прав на предоставление бесплатных образовательных услуг, а также по фактам нарушений при предоставлении платных образовательных услуг, в случаях принуждения к сбору дополнительных денежных средств обращаться по следующим адресам:</w:t>
      </w:r>
    </w:p>
    <w:p w:rsidR="00642A8D" w:rsidRPr="00917D19" w:rsidRDefault="00642A8D" w:rsidP="00642A8D">
      <w:pPr>
        <w:pStyle w:val="31"/>
        <w:shd w:val="clear" w:color="auto" w:fill="auto"/>
        <w:spacing w:before="0" w:after="0" w:line="485" w:lineRule="exact"/>
        <w:ind w:right="60" w:firstLine="840"/>
        <w:jc w:val="both"/>
        <w:rPr>
          <w:rStyle w:val="3"/>
          <w:b/>
          <w:color w:val="000000"/>
        </w:rPr>
      </w:pPr>
    </w:p>
    <w:p w:rsidR="00642A8D" w:rsidRPr="00917D19" w:rsidRDefault="00642A8D" w:rsidP="00642A8D">
      <w:pPr>
        <w:pStyle w:val="31"/>
        <w:shd w:val="clear" w:color="auto" w:fill="auto"/>
        <w:spacing w:before="0" w:after="0" w:line="485" w:lineRule="exact"/>
        <w:ind w:right="60" w:firstLine="840"/>
        <w:jc w:val="both"/>
        <w:rPr>
          <w:b/>
        </w:rPr>
      </w:pPr>
      <w:r w:rsidRPr="00917D19">
        <w:rPr>
          <w:rStyle w:val="3"/>
          <w:b/>
          <w:color w:val="000000"/>
        </w:rPr>
        <w:t xml:space="preserve">Министерство образования и науки Самарской области: 443099, г. Самара,         ул. Алексея Толстого, 38/16. Адрес электронной почты для обращений граждан </w:t>
      </w:r>
      <w:r w:rsidRPr="00917D19">
        <w:rPr>
          <w:rStyle w:val="3"/>
          <w:b/>
          <w:color w:val="000000"/>
          <w:lang w:val="en-US"/>
        </w:rPr>
        <w:t>E</w:t>
      </w:r>
      <w:r w:rsidRPr="00917D19">
        <w:rPr>
          <w:rStyle w:val="3"/>
          <w:b/>
          <w:color w:val="000000"/>
        </w:rPr>
        <w:t>-</w:t>
      </w:r>
      <w:r w:rsidRPr="00917D19">
        <w:rPr>
          <w:rStyle w:val="3"/>
          <w:b/>
          <w:color w:val="000000"/>
          <w:lang w:val="en-US"/>
        </w:rPr>
        <w:t>mail</w:t>
      </w:r>
      <w:r w:rsidRPr="00917D19">
        <w:rPr>
          <w:rStyle w:val="3"/>
          <w:b/>
          <w:color w:val="000000"/>
        </w:rPr>
        <w:t xml:space="preserve">: </w:t>
      </w:r>
      <w:hyperlink r:id="rId4" w:history="1">
        <w:r w:rsidRPr="00917D19">
          <w:rPr>
            <w:rStyle w:val="a3"/>
            <w:b/>
            <w:lang w:val="en-US"/>
          </w:rPr>
          <w:t>main</w:t>
        </w:r>
        <w:r w:rsidRPr="00917D19">
          <w:rPr>
            <w:rStyle w:val="a3"/>
            <w:b/>
          </w:rPr>
          <w:t>@</w:t>
        </w:r>
        <w:r w:rsidRPr="00917D19">
          <w:rPr>
            <w:rStyle w:val="a3"/>
            <w:b/>
            <w:lang w:val="en-US"/>
          </w:rPr>
          <w:t>samara</w:t>
        </w:r>
        <w:r w:rsidRPr="00917D19">
          <w:rPr>
            <w:rStyle w:val="a3"/>
            <w:b/>
          </w:rPr>
          <w:t>.</w:t>
        </w:r>
        <w:proofErr w:type="spellStart"/>
        <w:r w:rsidRPr="00917D19">
          <w:rPr>
            <w:rStyle w:val="a3"/>
            <w:b/>
            <w:lang w:val="en-US"/>
          </w:rPr>
          <w:t>edu</w:t>
        </w:r>
        <w:proofErr w:type="spellEnd"/>
        <w:r w:rsidRPr="00917D19">
          <w:rPr>
            <w:rStyle w:val="a3"/>
            <w:b/>
          </w:rPr>
          <w:t>.</w:t>
        </w:r>
        <w:proofErr w:type="spellStart"/>
        <w:r w:rsidRPr="00917D19">
          <w:rPr>
            <w:rStyle w:val="a3"/>
            <w:b/>
            <w:lang w:val="en-US"/>
          </w:rPr>
          <w:t>ru</w:t>
        </w:r>
        <w:proofErr w:type="spellEnd"/>
      </w:hyperlink>
    </w:p>
    <w:p w:rsidR="00642A8D" w:rsidRPr="00917D19" w:rsidRDefault="00642A8D" w:rsidP="00642A8D">
      <w:pPr>
        <w:pStyle w:val="31"/>
        <w:shd w:val="clear" w:color="auto" w:fill="auto"/>
        <w:spacing w:before="0" w:after="416" w:line="485" w:lineRule="exact"/>
        <w:jc w:val="left"/>
        <w:rPr>
          <w:b/>
        </w:rPr>
      </w:pPr>
      <w:r w:rsidRPr="00917D19">
        <w:rPr>
          <w:rStyle w:val="3"/>
          <w:b/>
          <w:color w:val="000000"/>
        </w:rPr>
        <w:t>Специалист по работе с обращениями граждан: тел. 333-50-01.</w:t>
      </w:r>
    </w:p>
    <w:p w:rsidR="00642A8D" w:rsidRPr="00917D19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  <w:rPr>
          <w:rStyle w:val="3"/>
          <w:b/>
          <w:color w:val="000000"/>
        </w:rPr>
      </w:pPr>
      <w:r w:rsidRPr="00917D19">
        <w:rPr>
          <w:rStyle w:val="3"/>
          <w:b/>
          <w:color w:val="000000"/>
        </w:rPr>
        <w:t>Юго-Восточное управление министерства образования и науки Самарской области: 446600, г</w:t>
      </w:r>
      <w:proofErr w:type="gramStart"/>
      <w:r w:rsidRPr="00917D19">
        <w:rPr>
          <w:rStyle w:val="3"/>
          <w:b/>
          <w:color w:val="000000"/>
        </w:rPr>
        <w:t>.Н</w:t>
      </w:r>
      <w:proofErr w:type="gramEnd"/>
      <w:r w:rsidRPr="00917D19">
        <w:rPr>
          <w:rStyle w:val="3"/>
          <w:b/>
          <w:color w:val="000000"/>
        </w:rPr>
        <w:t xml:space="preserve">ефтегорск, ул.Мира, д.5. Адрес электронной почты для обращений граждан: </w:t>
      </w:r>
      <w:r w:rsidRPr="00917D19">
        <w:rPr>
          <w:rStyle w:val="3"/>
          <w:b/>
          <w:color w:val="000000"/>
          <w:lang w:val="en-US"/>
        </w:rPr>
        <w:t>E</w:t>
      </w:r>
      <w:r w:rsidRPr="00917D19">
        <w:rPr>
          <w:rStyle w:val="3"/>
          <w:b/>
          <w:color w:val="000000"/>
        </w:rPr>
        <w:t>-</w:t>
      </w:r>
      <w:r w:rsidRPr="00917D19">
        <w:rPr>
          <w:rStyle w:val="3"/>
          <w:b/>
          <w:color w:val="000000"/>
          <w:lang w:val="en-US"/>
        </w:rPr>
        <w:t>mail</w:t>
      </w:r>
      <w:r w:rsidRPr="00917D19">
        <w:rPr>
          <w:rStyle w:val="3"/>
          <w:b/>
          <w:color w:val="000000"/>
        </w:rPr>
        <w:t xml:space="preserve">: </w:t>
      </w:r>
      <w:hyperlink r:id="rId5" w:history="1">
        <w:r w:rsidRPr="00917D19">
          <w:rPr>
            <w:rStyle w:val="a3"/>
            <w:b/>
            <w:lang w:val="en-US"/>
          </w:rPr>
          <w:t>yugovostoc</w:t>
        </w:r>
        <w:r w:rsidRPr="00917D19">
          <w:rPr>
            <w:rStyle w:val="a3"/>
            <w:b/>
          </w:rPr>
          <w:t>@</w:t>
        </w:r>
        <w:r w:rsidRPr="00917D19">
          <w:rPr>
            <w:rStyle w:val="a3"/>
            <w:b/>
            <w:lang w:val="en-US"/>
          </w:rPr>
          <w:t>yandex</w:t>
        </w:r>
        <w:r w:rsidRPr="00917D19">
          <w:rPr>
            <w:rStyle w:val="a3"/>
            <w:b/>
          </w:rPr>
          <w:t>.</w:t>
        </w:r>
        <w:r w:rsidRPr="00917D19">
          <w:rPr>
            <w:rStyle w:val="a3"/>
            <w:b/>
            <w:lang w:val="en-US"/>
          </w:rPr>
          <w:t>ru</w:t>
        </w:r>
      </w:hyperlink>
      <w:r w:rsidRPr="00917D19">
        <w:rPr>
          <w:rStyle w:val="3"/>
          <w:b/>
          <w:color w:val="000000"/>
        </w:rPr>
        <w:t>.</w:t>
      </w:r>
    </w:p>
    <w:p w:rsidR="00642A8D" w:rsidRPr="00917D19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  <w:rPr>
          <w:rStyle w:val="3"/>
          <w:b/>
          <w:color w:val="000000"/>
        </w:rPr>
      </w:pPr>
      <w:r w:rsidRPr="00917D19">
        <w:rPr>
          <w:rStyle w:val="3"/>
          <w:b/>
          <w:color w:val="000000"/>
        </w:rPr>
        <w:t>Телефоны: (884670) 23846; (884670) 21138</w:t>
      </w:r>
    </w:p>
    <w:p w:rsidR="00642A8D" w:rsidRPr="00917D19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  <w:rPr>
          <w:rStyle w:val="3"/>
          <w:b/>
          <w:color w:val="000000"/>
        </w:rPr>
      </w:pPr>
    </w:p>
    <w:p w:rsidR="00642A8D" w:rsidRPr="00917D19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  <w:rPr>
          <w:rStyle w:val="3"/>
          <w:b/>
          <w:color w:val="000000"/>
        </w:rPr>
      </w:pPr>
      <w:proofErr w:type="spellStart"/>
      <w:r w:rsidRPr="00917D19">
        <w:rPr>
          <w:rStyle w:val="3"/>
          <w:b/>
          <w:color w:val="000000"/>
        </w:rPr>
        <w:t>Нефтегорская</w:t>
      </w:r>
      <w:proofErr w:type="spellEnd"/>
      <w:r w:rsidRPr="00917D19">
        <w:rPr>
          <w:rStyle w:val="3"/>
          <w:b/>
          <w:color w:val="000000"/>
        </w:rPr>
        <w:t xml:space="preserve"> межрайонная прокуратура Самарской области: 446600, г. Нефтегорск, ул. Победы, д.8.</w:t>
      </w:r>
    </w:p>
    <w:p w:rsidR="00642A8D" w:rsidRPr="00917D19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  <w:rPr>
          <w:rStyle w:val="3"/>
          <w:b/>
          <w:color w:val="000000"/>
        </w:rPr>
      </w:pPr>
      <w:r w:rsidRPr="00917D19">
        <w:rPr>
          <w:rStyle w:val="3"/>
          <w:b/>
          <w:color w:val="000000"/>
        </w:rPr>
        <w:t xml:space="preserve">Телефоны: (884670)25881; (884670)21450 </w:t>
      </w:r>
    </w:p>
    <w:p w:rsidR="00642A8D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  <w:rPr>
          <w:rStyle w:val="3"/>
          <w:color w:val="000000"/>
        </w:rPr>
      </w:pPr>
    </w:p>
    <w:p w:rsidR="00642A8D" w:rsidRPr="00DF3031" w:rsidRDefault="00642A8D" w:rsidP="00642A8D">
      <w:pPr>
        <w:pStyle w:val="31"/>
        <w:shd w:val="clear" w:color="auto" w:fill="auto"/>
        <w:spacing w:before="0" w:after="0" w:line="490" w:lineRule="exact"/>
        <w:ind w:right="60" w:firstLine="840"/>
        <w:jc w:val="both"/>
      </w:pPr>
    </w:p>
    <w:p w:rsidR="003E3058" w:rsidRDefault="003E3058"/>
    <w:sectPr w:rsidR="003E3058" w:rsidSect="00642A8D">
      <w:pgSz w:w="11909" w:h="16838"/>
      <w:pgMar w:top="1237" w:right="924" w:bottom="426" w:left="92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A8D"/>
    <w:rsid w:val="002A2F8D"/>
    <w:rsid w:val="003E3058"/>
    <w:rsid w:val="00642A8D"/>
    <w:rsid w:val="00E9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A8D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642A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42A8D"/>
    <w:rPr>
      <w:u w:val="single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642A8D"/>
    <w:pPr>
      <w:widowControl w:val="0"/>
      <w:shd w:val="clear" w:color="auto" w:fill="FFFFFF"/>
      <w:spacing w:before="960" w:after="720" w:line="240" w:lineRule="atLeas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govostoc@yandex.ru" TargetMode="External"/><Relationship Id="rId4" Type="http://schemas.openxmlformats.org/officeDocument/2006/relationships/hyperlink" Target="mailto:main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2018-01-10T13:01:00Z</dcterms:created>
  <dcterms:modified xsi:type="dcterms:W3CDTF">2018-01-10T13:01:00Z</dcterms:modified>
</cp:coreProperties>
</file>